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42" w:rsidRPr="00E67875" w:rsidRDefault="00BA3A42" w:rsidP="00BA3A42">
      <w:pPr>
        <w:widowControl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en-US"/>
        </w:rPr>
      </w:pPr>
      <w:r w:rsidRPr="00E67875">
        <w:rPr>
          <w:rFonts w:ascii="Times New Roman" w:eastAsia="Calibri" w:hAnsi="Times New Roman" w:cs="Times New Roman"/>
          <w:b/>
          <w:bCs/>
          <w:sz w:val="32"/>
          <w:szCs w:val="20"/>
          <w:lang w:eastAsia="en-US"/>
        </w:rPr>
        <w:t>О</w:t>
      </w:r>
      <w:r w:rsidRPr="00E67875">
        <w:rPr>
          <w:rFonts w:ascii="Times New Roman" w:eastAsia="Calibri" w:hAnsi="Times New Roman" w:cs="Times New Roman"/>
          <w:b/>
          <w:bCs/>
          <w:sz w:val="28"/>
          <w:szCs w:val="20"/>
          <w:lang w:eastAsia="en-US"/>
        </w:rPr>
        <w:t xml:space="preserve"> методах бидиагонализации для решения несимметричных СЛАУ</w:t>
      </w:r>
    </w:p>
    <w:p w:rsidR="00BA3A42" w:rsidRPr="00E67875" w:rsidRDefault="00BA3A42" w:rsidP="00BA3A42">
      <w:pPr>
        <w:widowControl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</w:pP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>В. П. Ильин</w:t>
      </w:r>
      <w:r w:rsidRPr="00E67875"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  <w:t>1)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, 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>Д. И. Козлов</w:t>
      </w:r>
      <w:r w:rsidR="00E67875"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  <w:t>1)</w:t>
      </w:r>
      <w:r w:rsidR="00E67875" w:rsidRPr="00E67875"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  <w:t>,</w:t>
      </w:r>
      <w:r w:rsidRPr="00E67875"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  <w:t>2)</w:t>
      </w:r>
    </w:p>
    <w:p w:rsidR="00BA3A42" w:rsidRPr="00E67875" w:rsidRDefault="00BA3A42" w:rsidP="00BA3A42">
      <w:pPr>
        <w:widowControl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>1) Институт вычислительной математики и математической геофизики</w:t>
      </w:r>
    </w:p>
    <w:p w:rsidR="00BA3A42" w:rsidRPr="00E67875" w:rsidRDefault="00BA3A42" w:rsidP="00BA3A42">
      <w:pPr>
        <w:widowControl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>2) Новосибирский государственный университет</w:t>
      </w:r>
    </w:p>
    <w:p w:rsidR="00BA3A42" w:rsidRPr="00E67875" w:rsidRDefault="00BA3A42" w:rsidP="00BA3A42">
      <w:pPr>
        <w:widowControl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BA3A42" w:rsidRPr="00E67875" w:rsidRDefault="00BA3A42" w:rsidP="00BA3A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Рассматриваются итерационные 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>алгоритмы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в подпространствах Крылова для решения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несимметричных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систем линейных алгебраических уравнений (СЛАУ) с 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>разреженными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матрицами, возникающими при аппроксимациях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многомерных краевых задач 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с помощью 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конечных разностей, конечных 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>объёмов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, конечных 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>элементов и разрывных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>методов</w:t>
      </w: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proofErr w:type="spellStart"/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>Галёркина</w:t>
      </w:r>
      <w:proofErr w:type="spellEnd"/>
      <w:r w:rsidR="00413FD3"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различных порядков точности на неструктурированных сетках.</w:t>
      </w:r>
    </w:p>
    <w:p w:rsidR="00BA3A42" w:rsidRPr="00E67875" w:rsidRDefault="00BA3A42" w:rsidP="00BA3A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BA3A42" w:rsidRPr="00E67875" w:rsidRDefault="00413FD3" w:rsidP="00BA3A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Конструируются методы сопряжённых невязок и минимальных ошибок на основе соответствующих процессов ортогонализации направляющих векторов с применением весовой бидиагонализации Голуба — </w:t>
      </w:r>
      <w:proofErr w:type="spellStart"/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>Кахана</w:t>
      </w:r>
      <w:proofErr w:type="spellEnd"/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. Описываются алгоритмы с одностороннем и двустороннем </w:t>
      </w:r>
      <w:proofErr w:type="spellStart"/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>предобуславливанием</w:t>
      </w:r>
      <w:proofErr w:type="spellEnd"/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СЛАУ.</w:t>
      </w:r>
    </w:p>
    <w:p w:rsidR="00413FD3" w:rsidRPr="00E67875" w:rsidRDefault="00413FD3" w:rsidP="00BA3A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1104F7" w:rsidRPr="00E67875" w:rsidRDefault="00413FD3" w:rsidP="00413F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Предложенные методы исследуются экспериментально на представительном наборе тестовых примеров, в том числе при использовании распараллеливания с </w:t>
      </w:r>
      <w:proofErr w:type="spellStart"/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>многопотоковыми</w:t>
      </w:r>
      <w:proofErr w:type="spellEnd"/>
      <w:r w:rsidRPr="00E6787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вычислениями на общей памяти.</w:t>
      </w:r>
    </w:p>
    <w:p w:rsidR="00413FD3" w:rsidRPr="00E67875" w:rsidRDefault="00413FD3" w:rsidP="00413F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0"/>
          <w:lang w:eastAsia="en-US"/>
        </w:rPr>
      </w:pPr>
    </w:p>
    <w:p w:rsidR="00413FD3" w:rsidRPr="00413FD3" w:rsidRDefault="00413FD3" w:rsidP="00413F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bookmarkStart w:id="0" w:name="_GoBack"/>
      <w:bookmarkEnd w:id="0"/>
    </w:p>
    <w:sectPr w:rsidR="00413FD3" w:rsidRPr="0041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F7"/>
    <w:rsid w:val="001104F7"/>
    <w:rsid w:val="00413FD3"/>
    <w:rsid w:val="007316A4"/>
    <w:rsid w:val="00BA3A42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B39F0-9797-4F21-AA00-E49B797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8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2</cp:revision>
  <cp:lastPrinted>2022-08-18T03:51:00Z</cp:lastPrinted>
  <dcterms:created xsi:type="dcterms:W3CDTF">2022-08-18T03:21:00Z</dcterms:created>
  <dcterms:modified xsi:type="dcterms:W3CDTF">2022-08-18T03:55:00Z</dcterms:modified>
</cp:coreProperties>
</file>